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5A6F" w14:textId="77777777" w:rsidR="00BC7B5D" w:rsidRDefault="00BC7B5D" w:rsidP="00BC7B5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bookmarkStart w:id="0" w:name="_Hlk101603471"/>
      <w:r w:rsidRPr="006F626E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С СОБОЙ НА ИССЛЕДОВАНИЕ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необходимо брать полотенце (желательно махровое), протоколы предыдущих исследований, если ранее вы проходили ЭГДС, заполненную вами анкету пациента, а для лиц старше 45 лет - ЭКГ.</w:t>
      </w:r>
    </w:p>
    <w:bookmarkEnd w:id="0"/>
    <w:p w14:paraId="213427F3" w14:textId="1CC1C79C" w:rsidR="00BC7B5D" w:rsidRDefault="00BC7B5D" w:rsidP="008125A2">
      <w:pPr>
        <w:rPr>
          <w:rFonts w:ascii="Times New Roman" w:hAnsi="Times New Roman" w:cs="Times New Roman"/>
        </w:rPr>
      </w:pPr>
      <w:r w:rsidRPr="006F626E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ПОСЛЕДНИЙ ПРИЕМ ПИЩИ</w:t>
      </w:r>
      <w:r w:rsidRPr="008125A2">
        <w:rPr>
          <w:rFonts w:ascii="Times New Roman" w:eastAsia="Times New Roman" w:hAnsi="Times New Roman" w:cs="Times New Roman"/>
          <w:color w:val="111111"/>
          <w:lang w:eastAsia="ru-RU"/>
        </w:rPr>
        <w:t xml:space="preserve"> должен быть за 10-12 часов до диагностики, поэтому при подготовке к </w:t>
      </w:r>
      <w:r>
        <w:rPr>
          <w:rFonts w:ascii="Times New Roman" w:eastAsia="Times New Roman" w:hAnsi="Times New Roman" w:cs="Times New Roman"/>
          <w:color w:val="111111"/>
          <w:lang w:eastAsia="ru-RU"/>
        </w:rPr>
        <w:t>Э</w:t>
      </w:r>
      <w:r w:rsidRPr="008125A2">
        <w:rPr>
          <w:rFonts w:ascii="Times New Roman" w:eastAsia="Times New Roman" w:hAnsi="Times New Roman" w:cs="Times New Roman"/>
          <w:color w:val="111111"/>
          <w:lang w:eastAsia="ru-RU"/>
        </w:rPr>
        <w:t>ГДС желудка в первой половине дня лучше ужинать примерно за 3-4 часа до сна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(или не позднее 18:00)</w:t>
      </w:r>
      <w:r w:rsidRPr="008125A2">
        <w:rPr>
          <w:rFonts w:ascii="Times New Roman" w:eastAsia="Times New Roman" w:hAnsi="Times New Roman" w:cs="Times New Roman"/>
          <w:color w:val="111111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Разрешается прием жидкости, прозрачной, без газов. Если </w:t>
      </w:r>
      <w:r w:rsidRPr="006F626E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ЭГДС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запланирована </w:t>
      </w:r>
      <w:r w:rsidRPr="006F626E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ПОД СЕДАЦИЕЙ ИЛИ НАРКОЗОМ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последний прием жидкости разрешен за 2 часа до исследования</w:t>
      </w:r>
    </w:p>
    <w:p w14:paraId="6E189F0E" w14:textId="1C4BC0E7" w:rsidR="008125A2" w:rsidRDefault="008125A2" w:rsidP="008125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Почему </w:t>
      </w:r>
      <w:r w:rsidRPr="003B6A74">
        <w:rPr>
          <w:rFonts w:ascii="Times New Roman" w:hAnsi="Times New Roman" w:cs="Times New Roman"/>
          <w:b/>
        </w:rPr>
        <w:t>ОЧЕНЬ ВАЖНА</w:t>
      </w:r>
      <w:r>
        <w:rPr>
          <w:rFonts w:ascii="Times New Roman" w:hAnsi="Times New Roman" w:cs="Times New Roman"/>
        </w:rPr>
        <w:t xml:space="preserve"> подготовка к исследованию?</w:t>
      </w:r>
    </w:p>
    <w:p w14:paraId="419AC8E2" w14:textId="48658BE8" w:rsidR="008125A2" w:rsidRDefault="008125A2" w:rsidP="008125A2">
      <w:pPr>
        <w:rPr>
          <w:rFonts w:ascii="Times New Roman" w:hAnsi="Times New Roman" w:cs="Times New Roman"/>
        </w:rPr>
      </w:pPr>
      <w:r w:rsidRPr="008125A2">
        <w:rPr>
          <w:rFonts w:ascii="Times New Roman" w:hAnsi="Times New Roman" w:cs="Times New Roman"/>
          <w:b/>
        </w:rPr>
        <w:t>ОСТАТКИ НЕПЕРЕВАРЕННОЙ ПИЩИ В ЖЕЛУДКЕ</w:t>
      </w:r>
      <w:r w:rsidRPr="008125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могут повлиять на точность постановки диагноза или потребовать проведения повторной процедуры.</w:t>
      </w:r>
    </w:p>
    <w:p w14:paraId="6A19560C" w14:textId="47D6CCBD" w:rsidR="008125A2" w:rsidRDefault="008125A2" w:rsidP="008125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того, чтобы </w:t>
      </w:r>
      <w:r w:rsidRPr="003B6A74">
        <w:rPr>
          <w:rFonts w:ascii="Times New Roman" w:hAnsi="Times New Roman" w:cs="Times New Roman"/>
          <w:b/>
        </w:rPr>
        <w:t>КАЧЕСТВЕННО ПОДГОТОВИТЬСЯ</w:t>
      </w:r>
      <w:r>
        <w:rPr>
          <w:rFonts w:ascii="Times New Roman" w:hAnsi="Times New Roman" w:cs="Times New Roman"/>
        </w:rPr>
        <w:t xml:space="preserve"> к исследованию, необходимо начать подготовку за 2 дня до проведения исследования.</w:t>
      </w:r>
    </w:p>
    <w:p w14:paraId="1609146A" w14:textId="55418996" w:rsidR="008125A2" w:rsidRPr="008125A2" w:rsidRDefault="008125A2" w:rsidP="008125A2">
      <w:pPr>
        <w:rPr>
          <w:rFonts w:ascii="Times New Roman" w:eastAsia="Times New Roman" w:hAnsi="Times New Roman" w:cs="Times New Roman"/>
          <w:color w:val="111111"/>
          <w:lang w:eastAsia="ru-RU"/>
        </w:rPr>
      </w:pPr>
      <w:r w:rsidRPr="003B6A74">
        <w:rPr>
          <w:rFonts w:ascii="Times New Roman" w:hAnsi="Times New Roman" w:cs="Times New Roman"/>
          <w:b/>
        </w:rPr>
        <w:t>ДИЕТА ДЛЯ ПОДГОТОВКИ К ИССЛЕДОВАНИЮ</w:t>
      </w:r>
      <w:r>
        <w:rPr>
          <w:rFonts w:ascii="Times New Roman" w:hAnsi="Times New Roman" w:cs="Times New Roman"/>
        </w:rPr>
        <w:t xml:space="preserve"> – это легкоусвояемая рафинированная пища, почти не содержащая не перевариваемых веществ. </w:t>
      </w:r>
      <w:r w:rsidR="00684C12">
        <w:rPr>
          <w:rFonts w:ascii="Times New Roman" w:eastAsia="Times New Roman" w:hAnsi="Times New Roman" w:cs="Times New Roman"/>
          <w:color w:val="111111"/>
          <w:lang w:eastAsia="ru-RU"/>
        </w:rPr>
        <w:t>Как пример, можно употреблять в пищу следующие продукты</w:t>
      </w:r>
      <w:r w:rsidRPr="008125A2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14:paraId="7560D1BD" w14:textId="77777777" w:rsidR="008125A2" w:rsidRPr="008125A2" w:rsidRDefault="008125A2" w:rsidP="008125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8125A2">
        <w:rPr>
          <w:rFonts w:ascii="Times New Roman" w:eastAsia="Times New Roman" w:hAnsi="Times New Roman" w:cs="Times New Roman"/>
          <w:color w:val="111111"/>
          <w:lang w:eastAsia="ru-RU"/>
        </w:rPr>
        <w:t>вареную куриную грудку;</w:t>
      </w:r>
    </w:p>
    <w:p w14:paraId="1E5B3872" w14:textId="77777777" w:rsidR="008125A2" w:rsidRPr="008125A2" w:rsidRDefault="008125A2" w:rsidP="008125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8125A2">
        <w:rPr>
          <w:rFonts w:ascii="Times New Roman" w:eastAsia="Times New Roman" w:hAnsi="Times New Roman" w:cs="Times New Roman"/>
          <w:color w:val="111111"/>
          <w:lang w:eastAsia="ru-RU"/>
        </w:rPr>
        <w:t>нежирная рыба;</w:t>
      </w:r>
    </w:p>
    <w:p w14:paraId="2C913FC3" w14:textId="77777777" w:rsidR="008125A2" w:rsidRPr="008125A2" w:rsidRDefault="008125A2" w:rsidP="008125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8125A2">
        <w:rPr>
          <w:rFonts w:ascii="Times New Roman" w:eastAsia="Times New Roman" w:hAnsi="Times New Roman" w:cs="Times New Roman"/>
          <w:color w:val="111111"/>
          <w:lang w:eastAsia="ru-RU"/>
        </w:rPr>
        <w:t>гречка или рис;</w:t>
      </w:r>
    </w:p>
    <w:p w14:paraId="5B47E737" w14:textId="77777777" w:rsidR="008125A2" w:rsidRPr="008125A2" w:rsidRDefault="008125A2" w:rsidP="008125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8125A2">
        <w:rPr>
          <w:rFonts w:ascii="Times New Roman" w:eastAsia="Times New Roman" w:hAnsi="Times New Roman" w:cs="Times New Roman"/>
          <w:color w:val="111111"/>
          <w:lang w:eastAsia="ru-RU"/>
        </w:rPr>
        <w:t>легкие супы;</w:t>
      </w:r>
    </w:p>
    <w:p w14:paraId="707E1ED7" w14:textId="77777777" w:rsidR="008125A2" w:rsidRPr="008125A2" w:rsidRDefault="008125A2" w:rsidP="008125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8125A2">
        <w:rPr>
          <w:rFonts w:ascii="Times New Roman" w:eastAsia="Times New Roman" w:hAnsi="Times New Roman" w:cs="Times New Roman"/>
          <w:color w:val="111111"/>
          <w:lang w:eastAsia="ru-RU"/>
        </w:rPr>
        <w:t>яйца;</w:t>
      </w:r>
    </w:p>
    <w:p w14:paraId="31721398" w14:textId="77777777" w:rsidR="008125A2" w:rsidRPr="008125A2" w:rsidRDefault="008125A2" w:rsidP="008125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8125A2">
        <w:rPr>
          <w:rFonts w:ascii="Times New Roman" w:eastAsia="Times New Roman" w:hAnsi="Times New Roman" w:cs="Times New Roman"/>
          <w:color w:val="111111"/>
          <w:lang w:eastAsia="ru-RU"/>
        </w:rPr>
        <w:t>кисломолочные продукты (нежирные);</w:t>
      </w:r>
    </w:p>
    <w:p w14:paraId="006680DE" w14:textId="77777777" w:rsidR="008125A2" w:rsidRPr="008125A2" w:rsidRDefault="008125A2" w:rsidP="008125A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8125A2">
        <w:rPr>
          <w:rFonts w:ascii="Times New Roman" w:eastAsia="Times New Roman" w:hAnsi="Times New Roman" w:cs="Times New Roman"/>
          <w:color w:val="111111"/>
          <w:lang w:eastAsia="ru-RU"/>
        </w:rPr>
        <w:t>овощи после термической обработки.</w:t>
      </w:r>
    </w:p>
    <w:p w14:paraId="5568AF70" w14:textId="77777777" w:rsidR="008125A2" w:rsidRPr="008125A2" w:rsidRDefault="008125A2" w:rsidP="008125A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</w:p>
    <w:p w14:paraId="6BD51C47" w14:textId="77777777" w:rsidR="008125A2" w:rsidRDefault="008125A2" w:rsidP="008125A2"/>
    <w:sectPr w:rsidR="0081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53E6E"/>
    <w:multiLevelType w:val="multilevel"/>
    <w:tmpl w:val="A8EE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97"/>
    <w:rsid w:val="00021997"/>
    <w:rsid w:val="002B67F2"/>
    <w:rsid w:val="00684C12"/>
    <w:rsid w:val="006F626E"/>
    <w:rsid w:val="008125A2"/>
    <w:rsid w:val="0089455F"/>
    <w:rsid w:val="00BC7B5D"/>
    <w:rsid w:val="00C97511"/>
    <w:rsid w:val="00FE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8B33"/>
  <w15:chartTrackingRefBased/>
  <w15:docId w15:val="{B903A8DE-B9A3-4CDD-B6A1-3C572749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5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2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2022-04-22T09:59:00Z</dcterms:created>
  <dcterms:modified xsi:type="dcterms:W3CDTF">2022-04-23T00:54:00Z</dcterms:modified>
</cp:coreProperties>
</file>